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720" w:firstLineChars="200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北塔检察：警示教育助力社区矫正对象“向阳而生”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（通讯员：阳帆）在《中华人民共和国社区矫正法》实施五周年之际，为响应最高检“加强刑罚执行监督，维护社会公平正义” 宣传周活动要求，湖南省</w:t>
      </w:r>
      <w:bookmarkStart w:id="0" w:name="_GoBack"/>
      <w:bookmarkEnd w:id="0"/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邵阳市北塔区人民检察院联合邵阳市人民检察院、北塔区司法局，于7月17日共同为辖区内社区矫正对象举办了一场警示教育活动。此次活动旨在深化检司协作机制，强化社区矫正检察监督效能，着力提升矫正对象法治观念和守法意识，从源头上预防和减少重新违法犯罪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59070" cy="3717925"/>
            <wp:effectExtent l="0" t="0" r="17780" b="15875"/>
            <wp:docPr id="1" name="图片 1" descr="大会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大会"/>
                    <pic:cNvPicPr>
                      <a:picLocks noChangeAspect="true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371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活动现场，司法工作人员带领在场的社区矫正对象学习了《湖南省社区矫正实施细则》的核心规定。随后，北塔区检察院检委会专职委员、刑事检察部主任黄文广以案释法，聚焦近年来发生的社区矫正对象违法违规及再犯罪真实案例，生动剖析了社区矫正制度的法律红线和监督关键点。“希望大家真正从这些案例中汲取深刻教训，把遵纪守法内化为思想自觉和行动自觉，在教育改造中学会敬畏法律、坚守底线、珍惜来之不易的自由机会。”黄文广语重心长地叮嘱道。这些触目惊心的案例，让矫正对象们直观感受到监管的严肃性以及逾越底线的沉重代价，起到了强烈的震慑与警醒作用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53990" cy="3940810"/>
            <wp:effectExtent l="0" t="0" r="3810" b="2540"/>
            <wp:docPr id="2" name="图片 2" descr="观看警示教育片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观看警示教育片"/>
                    <pic:cNvPicPr>
                      <a:picLocks noChangeAspect="true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为进一步深化教育效果，活动特别安排播放了社区矫正警示教育片《一路向阳》。影片聚焦日常监管中的典型违规场景，真实记录了矫正对象“小吴”从最初对管教的抵触抗拒，到最终幡然醒悟、主动转变，直至顺利回归社会的心路历程。这个触动心弦的蜕变故事，深深感染了在场每一位矫正对象。观影结束后，大家纷纷表示深受触动，将以更加端正的态度严格遵守监管规定，在监督中积极改造自我，努力重塑人生，成为一名对社会有益的守法公民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此次联合警示教育活动，是检察机关与司法行政机关深化社区矫正监督协作、共筑安全稳定防线的生动实践。下一步，北塔区人民检察院将持续加大《中华人民共和国社区矫正法》的宣传力度，秉持最高检“高质效办好每一个案件”的工作理念，通过精准有力的法律监督与公正司法，不断提升社区矫正检察监督质效，努力使社区矫正工作既彰显法律的威严与刚性，又传递司法的人文关怀与温度，为提升社会治理现代化水平、维护社会和谐稳定贡献坚实的检察力量。</w:t>
      </w: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true"/>
  <w:bordersDoNotSurroundFooter w:val="true"/>
  <w:documentProtection w:enforcement="0"/>
  <w:defaultTabStop w:val="420"/>
  <w:hyphenationZone w:val="36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F7F0BD8"/>
    <w:rsid w:val="27BFE1C6"/>
    <w:rsid w:val="2EFF67B0"/>
    <w:rsid w:val="2F9B3A26"/>
    <w:rsid w:val="379553F6"/>
    <w:rsid w:val="37FE9497"/>
    <w:rsid w:val="3BF3F5A9"/>
    <w:rsid w:val="3DEFB10A"/>
    <w:rsid w:val="3EAB0813"/>
    <w:rsid w:val="3FF99C09"/>
    <w:rsid w:val="3FFEFFAA"/>
    <w:rsid w:val="3FFFC98D"/>
    <w:rsid w:val="44DE255D"/>
    <w:rsid w:val="4BFF63BC"/>
    <w:rsid w:val="4CFAA6D9"/>
    <w:rsid w:val="56BB5D7F"/>
    <w:rsid w:val="5ABB24E2"/>
    <w:rsid w:val="5BF89E9A"/>
    <w:rsid w:val="5DCFE765"/>
    <w:rsid w:val="5DDF61DE"/>
    <w:rsid w:val="5DF63D26"/>
    <w:rsid w:val="5E61E5C1"/>
    <w:rsid w:val="5FBD1412"/>
    <w:rsid w:val="6EEC1FC2"/>
    <w:rsid w:val="72BECBA2"/>
    <w:rsid w:val="72E9DA39"/>
    <w:rsid w:val="73F589E2"/>
    <w:rsid w:val="75F53811"/>
    <w:rsid w:val="76B79DC1"/>
    <w:rsid w:val="76FFB864"/>
    <w:rsid w:val="777D775A"/>
    <w:rsid w:val="77DD83A0"/>
    <w:rsid w:val="7B6D9595"/>
    <w:rsid w:val="7BFF4DA5"/>
    <w:rsid w:val="7CCB1519"/>
    <w:rsid w:val="7D9D61BB"/>
    <w:rsid w:val="7DD3881C"/>
    <w:rsid w:val="7DDF9D7B"/>
    <w:rsid w:val="7DE227C5"/>
    <w:rsid w:val="7DFF820D"/>
    <w:rsid w:val="7E77E3BD"/>
    <w:rsid w:val="7EB669F7"/>
    <w:rsid w:val="7EFE145B"/>
    <w:rsid w:val="7F3E759F"/>
    <w:rsid w:val="7F73AEDB"/>
    <w:rsid w:val="7FB753F0"/>
    <w:rsid w:val="7FF2BC94"/>
    <w:rsid w:val="7FF79AA3"/>
    <w:rsid w:val="7FFF1CEF"/>
    <w:rsid w:val="9277D3E6"/>
    <w:rsid w:val="9A3F5EBB"/>
    <w:rsid w:val="9E7FBC0D"/>
    <w:rsid w:val="9EFE2C01"/>
    <w:rsid w:val="9F5FEDCF"/>
    <w:rsid w:val="9FFFDBBE"/>
    <w:rsid w:val="ABFBAFD0"/>
    <w:rsid w:val="AFFDF7EB"/>
    <w:rsid w:val="B2572365"/>
    <w:rsid w:val="BBB7EE7A"/>
    <w:rsid w:val="BBFD7428"/>
    <w:rsid w:val="BE7D82CB"/>
    <w:rsid w:val="BEB54285"/>
    <w:rsid w:val="BFDF2936"/>
    <w:rsid w:val="BFEF6700"/>
    <w:rsid w:val="D78F2E8B"/>
    <w:rsid w:val="DA78386E"/>
    <w:rsid w:val="DABEC004"/>
    <w:rsid w:val="DD6AA83D"/>
    <w:rsid w:val="DDADDE6D"/>
    <w:rsid w:val="DEFE04AF"/>
    <w:rsid w:val="DF4EE6BC"/>
    <w:rsid w:val="DF57B0DC"/>
    <w:rsid w:val="DF8DE9B1"/>
    <w:rsid w:val="DFD632F7"/>
    <w:rsid w:val="DFFD317D"/>
    <w:rsid w:val="E4E3E25F"/>
    <w:rsid w:val="E6FF68CD"/>
    <w:rsid w:val="E9D94115"/>
    <w:rsid w:val="EDCF0C1B"/>
    <w:rsid w:val="EEBB4F6C"/>
    <w:rsid w:val="EF7D73A6"/>
    <w:rsid w:val="F61F2563"/>
    <w:rsid w:val="F7F72919"/>
    <w:rsid w:val="F8BBE12D"/>
    <w:rsid w:val="FBB42F85"/>
    <w:rsid w:val="FBFDEFAE"/>
    <w:rsid w:val="FC6D1AB2"/>
    <w:rsid w:val="FDEFBD0A"/>
    <w:rsid w:val="FDF743D5"/>
    <w:rsid w:val="FDFF5D1B"/>
    <w:rsid w:val="FF7DF333"/>
    <w:rsid w:val="FF7EA82E"/>
    <w:rsid w:val="FF7F79F5"/>
    <w:rsid w:val="FF85CD46"/>
    <w:rsid w:val="FFA385A9"/>
    <w:rsid w:val="FFAE7CCE"/>
    <w:rsid w:val="FFBF765B"/>
    <w:rsid w:val="FFDFB442"/>
    <w:rsid w:val="FFFCCA02"/>
    <w:rsid w:val="FFFD70D5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Style w:val="2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true"/>
        </a:gradFill>
        <a:gradFill rotWithShape="true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false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true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true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148.666666666667</TotalTime>
  <ScaleCrop>false</ScaleCrop>
  <LinksUpToDate>false</LinksUpToDate>
  <CharactersWithSpaces>0</CharactersWithSpaces>
  <Application>WPS Office_11.8.2.10125_F1E327BC-269C-435d-A152-05C5408002CA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2014-10-30T20:08:00Z</dcterms:created>
  <dc:creator>Administrator</dc:creator>
  <cp:lastModifiedBy>greatwall</cp:lastModifiedBy>
  <cp:lastPrinted>2025-07-18T16:12:19Z</cp:lastPrinted>
  <dcterms:modified xsi:type="dcterms:W3CDTF">2025-07-17T19:12:07Z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2052-11.8.2.10125</vt:lpwstr>
  </property>
</Properties>
</file>